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13-06-2026 12:39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Макаров М. В., Белогурова Р. Е. Макрозообентос в различных биотопах вершины бухты Круглой (Чёрное море, Крымский полуостров) // Теоретическая и прикладная экология. 2026. № 1. С. 36-46. https://doi.org/10.25750/1995-4301-2026-1-036-046 [БС 2][WoS][Scopus][РИНЦ]</w:t>
      </w:r>
    </w:p>
    <w:p>
      <w:pPr/>
      <w:r>
        <w:rPr/>
        <w:t xml:space="preserve">Шаганов В. В. Обнаружение морской собачки-павлина </w:t>
      </w:r>
      <w:r>
        <w:rPr>
          <w:i w:val="1"/>
          <w:iCs w:val="1"/>
        </w:rPr>
        <w:t xml:space="preserve">Salaria pavo</w:t>
      </w:r>
      <w:r>
        <w:rPr/>
        <w:t xml:space="preserve"> (Blennidae) в Керченском проливе (Крымский полуостров) и некоторые её эколого-поведенческие особенности // Вопросы ихтиологии. 2025. Т. 65, № 5. С. 640-644. https://doi.org/10.7868/S3034514625050105 [БС 1][РИНЦ][С переводом]</w:t>
      </w:r>
    </w:p>
    <w:p>
      <w:pPr/>
      <w:r>
        <w:rPr/>
        <w:t xml:space="preserve">Шаганов В. В., Зинабадинова С. С. Питание массовых видов рыб семейства собачковых (Pisces: Blenniidae) в прибрежной зоне Восточного Южнобережья Крыма (Черное море) // Вестник Керченского государственного морского технологического университета. 2025. № 4. С. 79-85. [БС 4][РИНЦ]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Фролкин Г. В., Селиванова К. А., Тихонова Е. А., Бурдиян Н. В., Дорошенко Ю. В. Химико-микробиологическая характеристика донных отложений прибрежной акватории юго-восточной части п-ва Камчатка (Тихий океан) // Понт Эвксинский — 2025 : материалы XIV Всерос. науч.-практ. конф. с междунар. участием для молодых учёных, посвящ. 185-летию со дня рождения А. О. Ковалевского и В. Н. Ульянина, 6–10 октября 2025 г., Севастополь, Российская Федерация. Севастополь : ФИЦ ИнБЮМ, 2025. С. 181-183.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2026-06-13T12:39:45+03:00</dcterms:created>
  <dcterms:modified xsi:type="dcterms:W3CDTF">2026-06-13T12:39:45+03:00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