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125012100509-6 «Оценка и развитие рыбохозяйственного потенциала перспективных районов Северного Причерноморья»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07-06-2026 06:19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Belogurova R. E., Abliazov E. R., Karpova E. P. Modern State of Ichthyofauna of Lake Donuzlav (Western Crimea, Black Sea) // Inland Water Biology. 2024. Vol. 17, no. 5. P. 814-821. https://doi.org/10.1134/S1995082924700482 [БС 3][WoS][Scopus][Перевод]</w:t>
      </w:r>
    </w:p>
    <w:p>
      <w:pPr/>
      <w:r>
        <w:rPr/>
        <w:t xml:space="preserve">Shaganov V. V. Finding of the Peacock Blenny </w:t>
      </w:r>
      <w:r>
        <w:rPr>
          <w:i w:val="1"/>
          <w:iCs w:val="1"/>
        </w:rPr>
        <w:t xml:space="preserve">Salario pavo</w:t>
      </w:r>
      <w:r>
        <w:rPr/>
        <w:t xml:space="preserve"> (Blennidae) in the Kerch Strait (Crimean Peninsula) and Some of its Ecological and Behavioral Features // Journal of Ichthyology. 2025. Vol. 65, no. 5. P. 917-920. https://doi.org/10.1134/S0032945224602872 [БС 3][WoS][Scopus][РИНЦ][Перевод]</w:t>
      </w:r>
    </w:p>
    <w:p>
      <w:pPr/>
      <w:r>
        <w:rPr/>
        <w:t xml:space="preserve">Белогурова Р. Е. Морфологическая изменчивость бычка-кругляка </w:t>
      </w:r>
      <w:r>
        <w:rPr>
          <w:i w:val="1"/>
          <w:iCs w:val="1"/>
        </w:rPr>
        <w:t xml:space="preserve">Neogobius melanostomus</w:t>
      </w:r>
      <w:r>
        <w:rPr/>
        <w:t xml:space="preserve"> (Pallas, 1814) (Actinopterygii, Gobiidae) Азово-Черноморского бассейна // Морской биологический журнал. 2024. Т. 9, № 1. С. 3-17. https://doi.org/10.21072/mbj.2024.09.1.01 [БС 1][Scopus][РИНЦ]</w:t>
      </w:r>
    </w:p>
    <w:p>
      <w:pPr/>
      <w:r>
        <w:rPr/>
        <w:t xml:space="preserve">Белогурова Р. Е., Аблязов Э. Р., Карпова Е. П. Современное состояние ихтиофауны оз. Донузлав (Западный Крым, Черное море) // Биология внутренних вод. 2024. Т. 17, № 5. С. 785-792. https://doi.org/10.31857/S0320965224050094 [БС 1][РИНЦ][С переводом]</w:t>
      </w:r>
    </w:p>
    <w:p>
      <w:pPr/>
      <w:r>
        <w:rPr/>
        <w:t xml:space="preserve">Карпова Е. П., Белогурова Р. Е., Чеснокова И. И., Куршаков С. В., Губанов В. В., Шавриев Д. Г. Фауна рыб реки Биюк-Карасу (центральная часть Крымского полуострова) // Биоразнообразие и устойчивое развитие. 2025. Т. 10, № 3. С. 20-28. https://doi.org/10.21072/eco.2025.10.3.03 [БС 3][РИНЦ]</w:t>
      </w:r>
    </w:p>
    <w:p>
      <w:pPr/>
      <w:r>
        <w:rPr/>
        <w:t xml:space="preserve">Макаров М. В., Белогурова Р. Е. Макрозообентос в различных биотопах вершины бухты Круглой (Чёрное море, Крымский полуостров) // Теоретическая и прикладная экология. 2026. № 1. С. 36-46. https://doi.org/10.25750/1995-4301-2026-1-036-046 [БС 2][WoS][Scopus][РИНЦ]</w:t>
      </w:r>
    </w:p>
    <w:p>
      <w:pPr/>
      <w:r>
        <w:rPr/>
        <w:t xml:space="preserve">Поспелова Н. В., Маркова В. С., Чекмарёва Т. М., Белогурова Р. Е. Особенности питания зубарика </w:t>
      </w:r>
      <w:r>
        <w:rPr>
          <w:i w:val="1"/>
          <w:iCs w:val="1"/>
        </w:rPr>
        <w:t xml:space="preserve">Diplodus puntazzo</w:t>
      </w:r>
      <w:r>
        <w:rPr/>
        <w:t xml:space="preserve"> (Cetti, 1784): обзор // Биоразнообразие и устойчивое развитие. 2024. Т. 9, вып. 2. С. 39-48. https://doi.org/10.21072/eco.2024.09.2.05 [БС 3][РИНЦ]</w:t>
      </w:r>
    </w:p>
    <w:p>
      <w:pPr/>
      <w:r>
        <w:rPr/>
        <w:t xml:space="preserve">Шаганов В. В. Обнаружение морской собачки-павлина </w:t>
      </w:r>
      <w:r>
        <w:rPr>
          <w:i w:val="1"/>
          <w:iCs w:val="1"/>
        </w:rPr>
        <w:t xml:space="preserve">Salaria pavo</w:t>
      </w:r>
      <w:r>
        <w:rPr/>
        <w:t xml:space="preserve"> (Blennidae) в Керченском проливе (Крымский полуостров) и некоторые её эколого-поведенческие особенности // Вопросы ихтиологии. 2025. Т. 65, № 5. С. 640-644. https://doi.org/10.7868/S3034514625050105 [БС 1][РИНЦ][С переводом]</w:t>
      </w:r>
    </w:p>
    <w:p>
      <w:pPr/>
      <w:r>
        <w:rPr/>
        <w:t xml:space="preserve">Шаганов В. В., Белогурова Р. Е. Рост и питание морской собачки-павлин </w:t>
      </w:r>
      <w:r>
        <w:rPr>
          <w:i w:val="1"/>
          <w:iCs w:val="1"/>
        </w:rPr>
        <w:t xml:space="preserve">Salaria pavo</w:t>
      </w:r>
      <w:r>
        <w:rPr/>
        <w:t xml:space="preserve"> (Pisces: Blenniidae) в Керченском проливе (Крымский п-ов) // Вестник Керченского государственного морского технологического университета. 2024. № 4. С. 36-44. [БС 4][РИНЦ]</w:t>
      </w:r>
    </w:p>
    <w:p>
      <w:pPr/>
      <w:r>
        <w:rPr/>
        <w:t xml:space="preserve">Шаганов В. В., Зинабадинова С. С. Питание массовых видов рыб семейства собачковых (Pisces: Blenniidae) в прибрежной зоне Восточного Южнобережья Крыма (Черное море) // Вестник Керченского государственного морского технологического университета. 2025. № 4. С. 79-85. [БС 4][РИНЦ]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Белоусова Ю. В. Видовое разноообразие партенит и личинок трематод брюхоногих моллюсков в бассейне реки Биюк-Карасу (Республика Крым) // Биологическое разнообразие Кавказа и юга России: проблемы влияния глобального изменения климата и антропогенного воздействия на его состояние : материалы XXVI Междунар. науч. конф., посвящ. 30-летию Ингуш. гос. ун-та и 85-летию проф. Точиева Т. Ю. (г. Магас, 15-17 ноября 2024 г.). Назрань : ООО «КЕП», 2024. С. 222-223. </w:t>
      </w:r>
    </w:p>
    <w:p>
      <w:pPr/>
      <w:r>
        <w:rPr/>
        <w:t xml:space="preserve">Маркова В. С., Белогурова Р. Е. Зубарик </w:t>
      </w:r>
      <w:r>
        <w:rPr>
          <w:i w:val="1"/>
          <w:iCs w:val="1"/>
        </w:rPr>
        <w:t xml:space="preserve">Diplodus puntazzo</w:t>
      </w:r>
      <w:r>
        <w:rPr/>
        <w:t xml:space="preserve"> (Cetti, 1784) - перспективный объект марикультуры в Черном море // Актуальные проблемы освоения биологических ресурсов Мирового океана : материалы VIII Междунар. науч.-техн. конф.. Владивосток : Дальрыбвтуз, 2024. С. 185-189. https://elibrary.ru/item.asp?id=67913400 </w:t>
      </w:r>
    </w:p>
    <w:p>
      <w:pPr/>
      <w:r>
        <w:rPr/>
        <w:t xml:space="preserve">Маркова В. С., Поспелова Н. В., Приймак А. С. Разнообразие микроводорослей в спектре питания культивируемых двустворчатых моллюсков (Чёрное море) // Водные биоресурсы и аквакультура Юга России : материалы VI Всерос. науч.-практ. конф., 30 мая 2025 г., Краснодар, РФ. Краснодар : Кубанский гос. ун-т, 2025. С. 46-47. </w:t>
      </w:r>
    </w:p>
    <w:p>
      <w:pPr/>
      <w:r>
        <w:rPr/>
        <w:t xml:space="preserve">Шаганов В. В., Дончик П. И. Морская собачка-павлин </w:t>
      </w:r>
      <w:r>
        <w:rPr>
          <w:i w:val="1"/>
          <w:iCs w:val="1"/>
        </w:rPr>
        <w:t xml:space="preserve">Salaria pavo</w:t>
      </w:r>
      <w:r>
        <w:rPr/>
        <w:t xml:space="preserve"> (Blenniidae) - новый вид в ихтиофауне донно-прибрежного комплекса Керченского пролива (Крымский полуостров) // Актуальные проблемы биоразнообразия и природопользования : cб. тр. по материалам III Нац. науч.-практ. конф., посвящ. 25-летию каф. экологии моря ФГБОУ ВО «КГМТУ» (Керчь, 14-15 мая 2024 г.). Керчь : КГМТУ, 2024. С. 86-89. https://www.kgmtu.ru/documents/nauka/sbornik_APBiP_EM25_2024.pdf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Белогурова Р. Е., Карпова Е. П., Куршаков С. В., Аблязов Э. Р. Популяционные характеристики крымской быстрянки </w:t>
      </w:r>
      <w:r>
        <w:rPr>
          <w:i w:val="1"/>
          <w:iCs w:val="1"/>
        </w:rPr>
        <w:t xml:space="preserve">Alburnoides maculatus</w:t>
      </w:r>
      <w:r>
        <w:rPr/>
        <w:t xml:space="preserve"> (Kessler, 1859) (Cyprinidae) реки  Салгир (Крымский полуостров, Симферопольский район) // Биология внутренних вод. Перспективы и проблемы современной гидробиологии : материалы XVII Всерос. науч. конф. молодых ученых, посвящ. 300-летию Рос. акад. наук, 170-летию со дня рожд. Н. А. Морозова и 130-летию со дня рожд. И. Д. Папанина, 21–25 октября 2024 г., п. Борок, РФ. Ярославль : Канцлер, 2024. С. 23. https://ibiw.ru/download/4222079.PDF </w:t>
      </w:r>
    </w:p>
    <w:p>
      <w:pPr/>
      <w:r>
        <w:rPr/>
        <w:t xml:space="preserve">Игнатьева Д. А., Андреенко Т. И., Солдатов А. А. Взаимосвязь соматического роста двустворчатых моллюсков с РНК/ДНК индексом и экспрессией генов роста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182-183. </w:t>
      </w:r>
    </w:p>
    <w:p>
      <w:pPr/>
      <w:r>
        <w:rPr/>
        <w:t xml:space="preserve">Карпова Е. П., Аблязов Э. Р., Куршаков С. В., Белогурова Р. Е., Чеснокова И. И., Шавриев Д. Г. Разнообразие рыб реки Биюк-Карасу в Крыму // Актуальные вопросы изучения и сохранения биологического и ландшафтного разнообразия юга России : cб. материалов Всерос. науч.-практ. конф., Симферополь, 8–11 октября 2024 г. Симферополь : КФУ им. В. И. Вернадского, 2024. C. 130-131. </w:t>
      </w:r>
    </w:p>
    <w:p>
      <w:pPr/>
      <w:r>
        <w:rPr/>
        <w:t xml:space="preserve">Маркова В. С., Поспелова Н. В. Вредоносные виды микроводорослей в районах морских ферм в прибрежье Севастополя // Актуальные проблемы планктонологии : материалы V Междунар. конф. с таксономическим тренингом для молодых ученых, 8–12 сентября 2025 г., г. Светлогорск (Калининградская область), Россия. Калининград : ФГБОУ ВО «КГТУ», 2025. С. 84-85. https://www.elibrary.ru/item.asp?id=82743387 </w:t>
      </w:r>
    </w:p>
    <w:p>
      <w:pPr/>
      <w:r>
        <w:rPr/>
        <w:t xml:space="preserve">Полевой Д. М., Полякова Т. А., Пронькина Н. В. Проникновение чужеродных видов паразитов с инвазивным видом рыб – </w:t>
      </w:r>
      <w:r>
        <w:rPr>
          <w:i w:val="1"/>
          <w:iCs w:val="1"/>
        </w:rPr>
        <w:t xml:space="preserve">Lepomis gibbosus</w:t>
      </w:r>
      <w:r>
        <w:rPr/>
        <w:t xml:space="preserve"> L., 1758 (Actinopterygii: Centrarchidae) в экосистемы внутренних водоемов Крыма // Конгресс исследователей симбиотических систем (КИСС 2025) : сб. тез., 6-11 октября 2025 г., Москва, РФ. Москва : ИПЭЭ РАН, 2025. С. 146. </w:t>
      </w:r>
    </w:p>
    <w:p>
      <w:pPr/>
      <w:r>
        <w:rPr/>
        <w:t xml:space="preserve">Фролкин Г. В., Селиванова К. А., Тихонова Е. А., Бурдиян Н. В., Дорошенко Ю. В. Химико-микробиологическая характеристика донных отложений прибрежной акватории юго-восточной части п-ва Камчатка (Тихий океан) // Понт Эвксинский — 2025 : материалы XIV Всерос. науч.-практ. конф. с междунар. участием для молодых учёных, посвящ. 185-летию со дня рождения А. О. Ковалевского и В. Н. Ульянина, 6–10 октября 2025 г., Севастополь, Российская Федерация. Севастополь : ФИЦ ИнБЮМ, 2025. С. 181-183. </w:t>
      </w:r>
    </w:p>
    <w:p>
      <w:pPr/>
      <w:r>
        <w:rPr/>
        <w:t xml:space="preserve">Шаганов В. В. Пространственная зональность и некоторые поведенческие особенности ласточки </w:t>
      </w:r>
      <w:r>
        <w:rPr>
          <w:i w:val="1"/>
          <w:iCs w:val="1"/>
        </w:rPr>
        <w:t xml:space="preserve">Chromis chromis</w:t>
      </w:r>
      <w:r>
        <w:rPr/>
        <w:t xml:space="preserve"> (Pomacentridae, Teleostei) в прибрежной зоне Юго-Восточного Крыма (Черное море) // Морские технологии: проблемы и решения – 2025 : сб. ст. по материалам науч.-практ. конф. преподавателей, аспирантов и сотрудников ФГБОУ ВО «КГМТУ», 21–25 апреля 2025 г., Керчь, РФ. Керчь : КГМТУ, 2025. С. 362-363. https://www.elibrary.ru/wanxny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2026-06-07T06:19:56+03:00</dcterms:created>
  <dcterms:modified xsi:type="dcterms:W3CDTF">2026-06-07T06:19:56+03:00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