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02-12-2025 по 01-12-2026</w:t>
      </w:r>
    </w:p>
    <w:p>
      <w:pPr/>
      <w:r>
        <w:rPr/>
        <w:t xml:space="preserve">Список сгенерирован из базы 01-11-2026 21:34</w:t>
      </w:r>
    </w:p>
    <w:p>
      <w:pPr/>
      <w:r>
        <w:rPr/>
        <w:t xml:space="preserve">Детальный онлайн отчет доступен по ссылке</w:t>
      </w:r>
    </w:p>
    <w:p>
      <w:hyperlink r:id="rId7" w:history="1">
        <w:r>
          <w:t xml:space="preserve">https://sci-info.marine-research.org/reports/grant/48/2026</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Mukhanov V. S., Sakhon Ye. G., Kondratiev S. I., Evstigneev V. P., Tsai A.-Y. Response of microplankton community to a leak of wastewater from submerged pipeline off Cape Khersones (the Black Sea) // Continental Shelf Research. 2026. Vol. 302. Art. no. 105745. https://doi.org/10.1016/j.csr.2026.105745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Yu., Solomonova E. S., Akimov A. I. Long-term effects of zinc oxide nanoparticles on the autumn phytoplankton of the Black Sea // Limnology and Freshwater Biology. 2026. Iss. 4 (SI:Algae2026). P. 537-553. https://doi.org/10.31951/2658-3518-2026-A-4-537 [БС 3][Scopus][РИНЦ]</w:t>
      </w:r>
    </w:p>
    <w:p>
      <w:pPr/>
      <w:r>
        <w:rPr/>
        <w:t xml:space="preserve">Solomonova E., Shoman N., Akimov A. Annual dynamics of size-fractionated phytoplankton sensitivity to zinc oxide nanoparticles in the Black Sea // Regional Studies in Marine Science. 2026. Vol. 102. Art. no. 105348 (11 p.). https://doi.org/10.1016/j.rsma.2026.105348 [БС 2][WoS][Scopus]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Sagadatova R. R., Alatartseva O. S., Mukhanov V. S. Impact of Algal Virus on the Black Sea Microalgae </w:t>
      </w:r>
      <w:r>
        <w:rPr>
          <w:i w:val="1"/>
          <w:iCs w:val="1"/>
        </w:rPr>
        <w:t xml:space="preserve">Tetraselmis viridis</w:t>
      </w:r>
      <w:r>
        <w:rPr/>
        <w:t xml:space="preserve"> under the Combined Influence of Nitrogen Deficiency and Various Light Intensities // Russian Journal of Plant Physiology. 2026. Vol. 73. Art. no. 206 (18 p.). https://doi.org/10.1134/S1021443726602788 [БС 1][WoS][Scopus][РИНЦ]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Т. 71, № 2. С. 339-360. https://doi.org/10.21638/spbu07.2026.206 [БС 2][WoS][Scopus][РИНЦ]</w:t>
      </w:r>
    </w:p>
    <w:p>
      <w:pPr/>
      <w:r>
        <w:rPr/>
        <w:t xml:space="preserve">Гаврилова Н. А., Миронюк О. А., Монашев И. В. Таксономический состав и видовые комплексы тинтиннид (Ciliophora, Tintinnina) в прибрежье Камчатки // Биология внутренних вод. 2026. Т. 19, № 5. С. 1101-1108. https://doi.org/10.7868/S3034522726050120 [БС 1][РИНЦ]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Лях А. М. Моделирование изменений формы и размеров створок диатомовых водорослей в вегетативной фазе размножения // Новости систематики низших растений. 2026. Т. 60-2. С. A19-A27. https://doi.org/10.31111/nsnr/2026.60.2.A19 [БС 2][Scopus][РИНЦ]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Материалы конференции</w:t>
      </w:r>
    </w:p>
    <w:p/>
    <w:p>
      <w:pPr/>
      <w:r>
        <w:rPr/>
        <w:t xml:space="preserve">Бурдиян Н. В., Скуратовская Е. Н., Стельмах Л. В., Фарбер А. А., Минина Н. В., Бабич И. И., Чурилова Т. Я., Ефимова Т. В., Моисеева Н. А., Скороход Е. Ю., Крашенинникова С. Б., Мельников В. В., Мирзоева Н. Ю., Помогаева Т. В., Артёмов Ю. Г., Дорошенко Ю. В., Мельник А. В., Аннинский Б. Е., Дацык Н. А., Климова Т. Н., Ковалева И. В., Серегин С. А., Попова Е. В., Серебренников А. Н., Чудиновских Е. С. Экспедиционные исследования структурно-функциональной организации, продуктивности и устойчивости пелагической экосистемы Черного моря на НИС «Профессор Водяницкий»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242-245. </w:t>
      </w:r>
    </w:p>
    <w:p/>
    <w:p>
      <w:pPr/>
      <w:r>
        <w:rPr/>
        <w:t xml:space="preserve">Тезисы конференции</w:t>
      </w:r>
    </w:p>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Имитационное моделирование жизненного цикла диатомовых микроводорослей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87. http://lin.irk.ru/files/conference/algae-2026/abstracts_book.pdf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Шоман Н. Ю., Соломонова Е. С., Акимов А. И. Долгосрочные эффекты воздействия наночастицоксида цинка на фитопланктон Чёрногоморя в осенний период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163. http://lin.irk.ru/files/conference/algae-2026/abstracts_book.pdf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2026-11-01T21:34:46+03:00</dcterms:created>
  <dcterms:modified xsi:type="dcterms:W3CDTF">2026-11-01T21:34:46+03:00</dcterms:modified>
</cp:coreProperties>
</file>

<file path=docProps/custom.xml><?xml version="1.0" encoding="utf-8"?>
<Properties xmlns="http://schemas.openxmlformats.org/officeDocument/2006/custom-properties" xmlns:vt="http://schemas.openxmlformats.org/officeDocument/2006/docPropsVTypes"/>
</file>