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02-12-2020 по 01-12-2021</w:t>
      </w:r>
    </w:p>
    <w:p>
      <w:pPr/>
      <w:r>
        <w:rPr/>
        <w:t xml:space="preserve">Список сгенерирован из базы 01-09-2026 04:19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https://sci-info.marine-research.org/reports/grant/43/2021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 Y., Kladchenko E. S., Kukhareva T. A. Shift in functional and morphological parameters of the Pacific oyster hemocytes after exposure to hypoxia // Regional Studies in Marine Science. 2021. Vol. 48. Article no. 102062 (8 p.). https://doi.org/10.1016/j.rsma.2021.102062 [БС 2][WoS][Scopus]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2026-09-01T04:19:51+03:00</dcterms:created>
  <dcterms:modified xsi:type="dcterms:W3CDTF">2026-09-01T04:19:51+03:00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